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5A99864" w:rsidR="00C75B1A" w:rsidRDefault="28F37E02" w:rsidP="59786EE8">
      <w:pPr>
        <w:jc w:val="center"/>
        <w:rPr>
          <w:b/>
          <w:bCs/>
          <w:sz w:val="24"/>
          <w:szCs w:val="24"/>
        </w:rPr>
      </w:pPr>
      <w:bookmarkStart w:id="0" w:name="_GoBack"/>
      <w:bookmarkEnd w:id="0"/>
      <w:r w:rsidRPr="59786EE8">
        <w:rPr>
          <w:b/>
          <w:bCs/>
          <w:sz w:val="24"/>
          <w:szCs w:val="24"/>
        </w:rPr>
        <w:t xml:space="preserve">SDDEC20-06 </w:t>
      </w:r>
      <w:r w:rsidR="67D9AE76" w:rsidRPr="59786EE8">
        <w:rPr>
          <w:b/>
          <w:bCs/>
          <w:sz w:val="24"/>
          <w:szCs w:val="24"/>
        </w:rPr>
        <w:t>Contingency Plan</w:t>
      </w:r>
    </w:p>
    <w:p w14:paraId="56D034D0" w14:textId="68D41875" w:rsidR="006361A1" w:rsidRDefault="002A574F" w:rsidP="008F07BB">
      <w:pPr>
        <w:pStyle w:val="NormalWeb"/>
        <w:shd w:val="clear" w:color="auto" w:fill="FFFFFF"/>
        <w:spacing w:before="180" w:beforeAutospacing="0" w:after="180" w:afterAutospacing="0"/>
        <w:ind w:firstLine="720"/>
        <w:rPr>
          <w:rFonts w:ascii="Helvetica" w:hAnsi="Helvetica" w:cs="Helvetica"/>
          <w:color w:val="2D3B45"/>
        </w:rPr>
      </w:pPr>
      <w:r>
        <w:rPr>
          <w:rFonts w:ascii="Helvetica" w:hAnsi="Helvetica" w:cs="Helvetica"/>
          <w:color w:val="2D3B45"/>
        </w:rPr>
        <w:t xml:space="preserve">The team mitigated the internal risk by </w:t>
      </w:r>
      <w:r w:rsidR="002F196A">
        <w:rPr>
          <w:rFonts w:ascii="Helvetica" w:hAnsi="Helvetica" w:cs="Helvetica"/>
          <w:color w:val="2D3B45"/>
        </w:rPr>
        <w:t xml:space="preserve">calculating how much </w:t>
      </w:r>
      <w:r w:rsidR="001A3010">
        <w:rPr>
          <w:rFonts w:ascii="Helvetica" w:hAnsi="Helvetica" w:cs="Helvetica"/>
          <w:color w:val="2D3B45"/>
        </w:rPr>
        <w:t xml:space="preserve">space they </w:t>
      </w:r>
      <w:r w:rsidR="00302FBD">
        <w:rPr>
          <w:rFonts w:ascii="Helvetica" w:hAnsi="Helvetica" w:cs="Helvetica"/>
          <w:color w:val="2D3B45"/>
        </w:rPr>
        <w:t xml:space="preserve">would need for </w:t>
      </w:r>
      <w:r w:rsidR="00AD697A">
        <w:rPr>
          <w:rFonts w:ascii="Helvetica" w:hAnsi="Helvetica" w:cs="Helvetica"/>
          <w:color w:val="2D3B45"/>
        </w:rPr>
        <w:t xml:space="preserve">processing and communicated with the DBAs </w:t>
      </w:r>
      <w:r w:rsidR="00282FED">
        <w:rPr>
          <w:rFonts w:ascii="Helvetica" w:hAnsi="Helvetica" w:cs="Helvetica"/>
          <w:color w:val="2D3B45"/>
        </w:rPr>
        <w:t>to</w:t>
      </w:r>
      <w:r w:rsidR="006A6896">
        <w:rPr>
          <w:rFonts w:ascii="Helvetica" w:hAnsi="Helvetica" w:cs="Helvetica"/>
          <w:color w:val="2D3B45"/>
        </w:rPr>
        <w:t xml:space="preserve"> </w:t>
      </w:r>
      <w:r w:rsidR="006306AB">
        <w:rPr>
          <w:rFonts w:ascii="Helvetica" w:hAnsi="Helvetica" w:cs="Helvetica"/>
          <w:color w:val="2D3B45"/>
        </w:rPr>
        <w:t xml:space="preserve">keep </w:t>
      </w:r>
      <w:r w:rsidR="009015A1">
        <w:rPr>
          <w:rFonts w:ascii="Helvetica" w:hAnsi="Helvetica" w:cs="Helvetica"/>
          <w:color w:val="2D3B45"/>
        </w:rPr>
        <w:t>updates</w:t>
      </w:r>
      <w:r w:rsidR="006306AB">
        <w:rPr>
          <w:rFonts w:ascii="Helvetica" w:hAnsi="Helvetica" w:cs="Helvetica"/>
          <w:color w:val="2D3B45"/>
        </w:rPr>
        <w:t xml:space="preserve"> on schedule</w:t>
      </w:r>
      <w:r w:rsidR="009015A1">
        <w:rPr>
          <w:rFonts w:ascii="Helvetica" w:hAnsi="Helvetica" w:cs="Helvetica"/>
          <w:color w:val="2D3B45"/>
        </w:rPr>
        <w:t xml:space="preserve"> and minimize processing time</w:t>
      </w:r>
      <w:r w:rsidR="006306AB">
        <w:rPr>
          <w:rFonts w:ascii="Helvetica" w:hAnsi="Helvetica" w:cs="Helvetica"/>
          <w:color w:val="2D3B45"/>
        </w:rPr>
        <w:t>. The</w:t>
      </w:r>
      <w:r w:rsidR="004A4280">
        <w:rPr>
          <w:rFonts w:ascii="Helvetica" w:hAnsi="Helvetica" w:cs="Helvetica"/>
          <w:color w:val="2D3B45"/>
        </w:rPr>
        <w:t xml:space="preserve"> team </w:t>
      </w:r>
      <w:r w:rsidR="008B37BE">
        <w:rPr>
          <w:rFonts w:ascii="Helvetica" w:hAnsi="Helvetica" w:cs="Helvetica"/>
          <w:color w:val="2D3B45"/>
        </w:rPr>
        <w:t xml:space="preserve">mitigated the </w:t>
      </w:r>
      <w:r w:rsidR="00D33FE8">
        <w:rPr>
          <w:rFonts w:ascii="Helvetica" w:hAnsi="Helvetica" w:cs="Helvetica"/>
          <w:color w:val="2D3B45"/>
        </w:rPr>
        <w:t>external risk of bad weather</w:t>
      </w:r>
      <w:r w:rsidR="00663A63">
        <w:rPr>
          <w:rFonts w:ascii="Helvetica" w:hAnsi="Helvetica" w:cs="Helvetica"/>
          <w:color w:val="2D3B45"/>
        </w:rPr>
        <w:t xml:space="preserve"> </w:t>
      </w:r>
      <w:r w:rsidR="005B1B88">
        <w:rPr>
          <w:rFonts w:ascii="Helvetica" w:hAnsi="Helvetica" w:cs="Helvetica"/>
          <w:color w:val="2D3B45"/>
        </w:rPr>
        <w:t>b</w:t>
      </w:r>
      <w:r w:rsidR="00DC5229">
        <w:rPr>
          <w:rFonts w:ascii="Helvetica" w:hAnsi="Helvetica" w:cs="Helvetica"/>
          <w:color w:val="2D3B45"/>
        </w:rPr>
        <w:t xml:space="preserve">y </w:t>
      </w:r>
      <w:r w:rsidR="008E5379">
        <w:rPr>
          <w:rFonts w:ascii="Helvetica" w:hAnsi="Helvetica" w:cs="Helvetica"/>
          <w:color w:val="2D3B45"/>
        </w:rPr>
        <w:t xml:space="preserve">checking weather reports in advance and </w:t>
      </w:r>
      <w:r w:rsidR="002C5825">
        <w:rPr>
          <w:rFonts w:ascii="Helvetica" w:hAnsi="Helvetica" w:cs="Helvetica"/>
          <w:color w:val="2D3B45"/>
        </w:rPr>
        <w:t>bringing sleeping bags to wor</w:t>
      </w:r>
      <w:r w:rsidR="005F4447">
        <w:rPr>
          <w:rFonts w:ascii="Helvetica" w:hAnsi="Helvetica" w:cs="Helvetica"/>
          <w:color w:val="2D3B45"/>
        </w:rPr>
        <w:t>k to rest during off hours.</w:t>
      </w:r>
    </w:p>
    <w:p w14:paraId="529CBE7F" w14:textId="145884E3" w:rsidR="006339F2" w:rsidRDefault="008F07BB" w:rsidP="008F07BB">
      <w:pPr>
        <w:pStyle w:val="NormalWeb"/>
        <w:shd w:val="clear" w:color="auto" w:fill="FFFFFF"/>
        <w:spacing w:before="180" w:beforeAutospacing="0" w:after="180" w:afterAutospacing="0"/>
        <w:ind w:firstLine="720"/>
        <w:rPr>
          <w:rFonts w:ascii="Helvetica" w:hAnsi="Helvetica" w:cs="Helvetica"/>
          <w:color w:val="2D3B45"/>
        </w:rPr>
      </w:pPr>
      <w:r>
        <w:rPr>
          <w:rFonts w:ascii="Helvetica" w:hAnsi="Helvetica" w:cs="Helvetica"/>
          <w:color w:val="2D3B45"/>
        </w:rPr>
        <w:t>T</w:t>
      </w:r>
      <w:r w:rsidR="002E5F8B">
        <w:rPr>
          <w:rFonts w:ascii="Helvetica" w:hAnsi="Helvetica" w:cs="Helvetica"/>
          <w:color w:val="2D3B45"/>
        </w:rPr>
        <w:t>his is similar to the COVID-19 outbreak issue in that much li</w:t>
      </w:r>
      <w:r w:rsidR="00ED2EBF">
        <w:rPr>
          <w:rFonts w:ascii="Helvetica" w:hAnsi="Helvetica" w:cs="Helvetica"/>
          <w:color w:val="2D3B45"/>
        </w:rPr>
        <w:t xml:space="preserve">ke how they ran short on disk space we will suffer time shortages due to the limitation of only having a semester to prototype on campus. This can be mitigated </w:t>
      </w:r>
      <w:r w:rsidR="00547C20">
        <w:rPr>
          <w:rFonts w:ascii="Helvetica" w:hAnsi="Helvetica" w:cs="Helvetica"/>
          <w:color w:val="2D3B45"/>
        </w:rPr>
        <w:t xml:space="preserve">by making sure we create fewer prototypes of higher quality </w:t>
      </w:r>
      <w:r w:rsidR="00591A5B">
        <w:rPr>
          <w:rFonts w:ascii="Helvetica" w:hAnsi="Helvetica" w:cs="Helvetica"/>
          <w:color w:val="2D3B45"/>
        </w:rPr>
        <w:t>much like an option for them would have been to release fewer updates while focusing o</w:t>
      </w:r>
      <w:r w:rsidR="006339F2">
        <w:rPr>
          <w:rFonts w:ascii="Helvetica" w:hAnsi="Helvetica" w:cs="Helvetica"/>
          <w:color w:val="2D3B45"/>
        </w:rPr>
        <w:t>n making sure they were more major and tested updates.</w:t>
      </w:r>
    </w:p>
    <w:p w14:paraId="7FD977B0" w14:textId="0A9D04CB" w:rsidR="004C40F7" w:rsidRDefault="00BA7A12" w:rsidP="008F07BB">
      <w:pPr>
        <w:pStyle w:val="NormalWeb"/>
        <w:shd w:val="clear" w:color="auto" w:fill="FFFFFF"/>
        <w:spacing w:before="180" w:beforeAutospacing="0" w:after="180" w:afterAutospacing="0"/>
        <w:ind w:firstLine="720"/>
        <w:rPr>
          <w:rFonts w:ascii="Helvetica" w:hAnsi="Helvetica" w:cs="Helvetica"/>
          <w:color w:val="2D3B45"/>
        </w:rPr>
      </w:pPr>
      <w:r>
        <w:rPr>
          <w:rFonts w:ascii="Helvetica" w:hAnsi="Helvetica" w:cs="Helvetica"/>
          <w:color w:val="2D3B45"/>
        </w:rPr>
        <w:t>One of the largest impacts of the COVID-19 outbreak will be h</w:t>
      </w:r>
      <w:r w:rsidR="004C40F7">
        <w:rPr>
          <w:rFonts w:ascii="Helvetica" w:hAnsi="Helvetica" w:cs="Helvetica"/>
          <w:color w:val="2D3B45"/>
        </w:rPr>
        <w:t>ardware development delays.</w:t>
      </w:r>
      <w:r w:rsidR="002C0B34">
        <w:rPr>
          <w:rFonts w:ascii="Helvetica" w:hAnsi="Helvetica" w:cs="Helvetica"/>
          <w:color w:val="2D3B45"/>
        </w:rPr>
        <w:t xml:space="preserve"> </w:t>
      </w:r>
      <w:r w:rsidR="00D1358F">
        <w:rPr>
          <w:rFonts w:ascii="Helvetica" w:hAnsi="Helvetica" w:cs="Helvetica"/>
          <w:color w:val="2D3B45"/>
        </w:rPr>
        <w:t xml:space="preserve">A lot of our hardware development was dependent on </w:t>
      </w:r>
      <w:r w:rsidR="008742D0">
        <w:rPr>
          <w:rFonts w:ascii="Helvetica" w:hAnsi="Helvetica" w:cs="Helvetica"/>
          <w:color w:val="2D3B45"/>
        </w:rPr>
        <w:t xml:space="preserve">working with parts in lab and now without access to the lab, </w:t>
      </w:r>
      <w:r w:rsidR="009D7149">
        <w:rPr>
          <w:rFonts w:ascii="Helvetica" w:hAnsi="Helvetica" w:cs="Helvetica"/>
          <w:color w:val="2D3B45"/>
        </w:rPr>
        <w:t xml:space="preserve">we will need to </w:t>
      </w:r>
      <w:r w:rsidR="00BC7A23">
        <w:rPr>
          <w:rFonts w:ascii="Helvetica" w:hAnsi="Helvetica" w:cs="Helvetica"/>
          <w:color w:val="2D3B45"/>
        </w:rPr>
        <w:t xml:space="preserve">revise our </w:t>
      </w:r>
      <w:r w:rsidR="00EA6B9C">
        <w:rPr>
          <w:rFonts w:ascii="Helvetica" w:hAnsi="Helvetica" w:cs="Helvetica"/>
          <w:color w:val="2D3B45"/>
        </w:rPr>
        <w:t>first semester plans</w:t>
      </w:r>
      <w:r w:rsidR="00FB68F7">
        <w:rPr>
          <w:rFonts w:ascii="Helvetica" w:hAnsi="Helvetica" w:cs="Helvetica"/>
          <w:color w:val="2D3B45"/>
        </w:rPr>
        <w:t>.</w:t>
      </w:r>
      <w:r>
        <w:rPr>
          <w:rFonts w:ascii="Helvetica" w:hAnsi="Helvetica" w:cs="Helvetica"/>
          <w:color w:val="2D3B45"/>
        </w:rPr>
        <w:t xml:space="preserve"> At the same </w:t>
      </w:r>
      <w:proofErr w:type="gramStart"/>
      <w:r>
        <w:rPr>
          <w:rFonts w:ascii="Helvetica" w:hAnsi="Helvetica" w:cs="Helvetica"/>
          <w:color w:val="2D3B45"/>
        </w:rPr>
        <w:t>time</w:t>
      </w:r>
      <w:proofErr w:type="gramEnd"/>
      <w:r>
        <w:rPr>
          <w:rFonts w:ascii="Helvetica" w:hAnsi="Helvetica" w:cs="Helvetica"/>
          <w:color w:val="2D3B45"/>
        </w:rPr>
        <w:t xml:space="preserve"> we will have a slowed software development and prototyping process as our ability to communicate will be hindered to some extent b</w:t>
      </w:r>
      <w:r w:rsidR="003B012C">
        <w:rPr>
          <w:rFonts w:ascii="Helvetica" w:hAnsi="Helvetica" w:cs="Helvetica"/>
          <w:color w:val="2D3B45"/>
        </w:rPr>
        <w:t>y the inability to interact in person.</w:t>
      </w:r>
    </w:p>
    <w:p w14:paraId="2536C256" w14:textId="58FA2B3F" w:rsidR="5B4BDEE6" w:rsidRDefault="5B4BDEE6" w:rsidP="008F07BB">
      <w:pPr>
        <w:pStyle w:val="NormalWeb"/>
        <w:shd w:val="clear" w:color="auto" w:fill="FFFFFF" w:themeFill="background1"/>
        <w:spacing w:before="180" w:beforeAutospacing="0" w:after="180" w:afterAutospacing="0"/>
        <w:ind w:firstLine="720"/>
        <w:rPr>
          <w:rFonts w:ascii="Helvetica" w:hAnsi="Helvetica" w:cs="Helvetica"/>
          <w:color w:val="2D3B45"/>
        </w:rPr>
      </w:pPr>
      <w:r w:rsidRPr="020BAEC4">
        <w:rPr>
          <w:rFonts w:ascii="Helvetica" w:hAnsi="Helvetica" w:cs="Helvetica"/>
          <w:color w:val="2D3B45"/>
        </w:rPr>
        <w:t>Our contingency plan is to perform theoretical design for all aspects of the project and to implement them when access to necessary equipment becomes available.  All work that can be per</w:t>
      </w:r>
      <w:r w:rsidR="29796AB9" w:rsidRPr="020BAEC4">
        <w:rPr>
          <w:rFonts w:ascii="Helvetica" w:hAnsi="Helvetica" w:cs="Helvetica"/>
          <w:color w:val="2D3B45"/>
        </w:rPr>
        <w:t xml:space="preserve">formed from home, such as software development, should </w:t>
      </w:r>
      <w:r w:rsidR="2B162DDB" w:rsidRPr="7B11C769">
        <w:rPr>
          <w:rFonts w:ascii="Helvetica" w:hAnsi="Helvetica" w:cs="Helvetica"/>
          <w:color w:val="2D3B45"/>
        </w:rPr>
        <w:t>continue as planned.  Once access to labs are granted, all theoretical</w:t>
      </w:r>
      <w:r w:rsidR="2B162DDB" w:rsidRPr="1FBF0E19">
        <w:rPr>
          <w:rFonts w:ascii="Helvetica" w:hAnsi="Helvetica" w:cs="Helvetica"/>
          <w:color w:val="2D3B45"/>
        </w:rPr>
        <w:t xml:space="preserve"> designs should be </w:t>
      </w:r>
      <w:r w:rsidR="6569AED8" w:rsidRPr="1FBF0E19">
        <w:rPr>
          <w:rFonts w:ascii="Helvetica" w:hAnsi="Helvetica" w:cs="Helvetica"/>
          <w:color w:val="2D3B45"/>
        </w:rPr>
        <w:t>built and tested</w:t>
      </w:r>
      <w:r w:rsidR="6569AED8" w:rsidRPr="36F8E9C0">
        <w:rPr>
          <w:rFonts w:ascii="Helvetica" w:hAnsi="Helvetica" w:cs="Helvetica"/>
          <w:color w:val="2D3B45"/>
        </w:rPr>
        <w:t xml:space="preserve"> for validity.</w:t>
      </w:r>
    </w:p>
    <w:p w14:paraId="4ACBF656" w14:textId="1D2393BB" w:rsidR="00193188" w:rsidRPr="00274128" w:rsidRDefault="00742F8C" w:rsidP="008F07BB">
      <w:pPr>
        <w:pStyle w:val="NormalWeb"/>
        <w:shd w:val="clear" w:color="auto" w:fill="FFFFFF"/>
        <w:spacing w:before="180" w:beforeAutospacing="0" w:after="180" w:afterAutospacing="0"/>
        <w:ind w:firstLine="720"/>
        <w:rPr>
          <w:rFonts w:ascii="Helvetica" w:hAnsi="Helvetica" w:cs="Helvetica"/>
          <w:color w:val="2D3B45"/>
        </w:rPr>
      </w:pPr>
      <w:r>
        <w:rPr>
          <w:rFonts w:ascii="Helvetica" w:hAnsi="Helvetica" w:cs="Helvetica"/>
          <w:color w:val="2D3B45"/>
        </w:rPr>
        <w:t xml:space="preserve">In doing this exercise </w:t>
      </w:r>
      <w:r w:rsidR="00474013">
        <w:rPr>
          <w:rFonts w:ascii="Helvetica" w:hAnsi="Helvetica" w:cs="Helvetica"/>
          <w:color w:val="2D3B45"/>
        </w:rPr>
        <w:t xml:space="preserve">we learned about how to plan ahead for difficulties </w:t>
      </w:r>
      <w:r w:rsidR="003E6057">
        <w:rPr>
          <w:rFonts w:ascii="Helvetica" w:hAnsi="Helvetica" w:cs="Helvetica"/>
          <w:color w:val="2D3B45"/>
        </w:rPr>
        <w:t xml:space="preserve">we may </w:t>
      </w:r>
      <w:r w:rsidR="00226F7F">
        <w:rPr>
          <w:rFonts w:ascii="Helvetica" w:hAnsi="Helvetica" w:cs="Helvetica"/>
          <w:color w:val="2D3B45"/>
        </w:rPr>
        <w:t xml:space="preserve">incur due to factors outside of our control. This is important to </w:t>
      </w:r>
      <w:r w:rsidR="004B3FC5">
        <w:rPr>
          <w:rFonts w:ascii="Helvetica" w:hAnsi="Helvetica" w:cs="Helvetica"/>
          <w:color w:val="2D3B45"/>
        </w:rPr>
        <w:t xml:space="preserve">ensure that when issues arise that we are still able to maximize our success </w:t>
      </w:r>
      <w:r w:rsidR="00E3717F">
        <w:rPr>
          <w:rFonts w:ascii="Helvetica" w:hAnsi="Helvetica" w:cs="Helvetica"/>
          <w:color w:val="2D3B45"/>
        </w:rPr>
        <w:t>in considering whatever may be happening. Additionally, we learned the importance of continuing to revise our contingency plan going forward as things change and develop</w:t>
      </w:r>
      <w:r w:rsidR="002271D0">
        <w:rPr>
          <w:rFonts w:ascii="Helvetica" w:hAnsi="Helvetica" w:cs="Helvetica"/>
          <w:color w:val="2D3B45"/>
        </w:rPr>
        <w:t>. By doing this we hope to continue making progress on our project even with the challenges that come up.</w:t>
      </w:r>
    </w:p>
    <w:sectPr w:rsidR="00193188" w:rsidRPr="002741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412D" w14:textId="77777777" w:rsidR="00E3717F" w:rsidRDefault="00E3717F" w:rsidP="00E3717F">
      <w:pPr>
        <w:spacing w:after="0" w:line="240" w:lineRule="auto"/>
      </w:pPr>
      <w:r>
        <w:separator/>
      </w:r>
    </w:p>
  </w:endnote>
  <w:endnote w:type="continuationSeparator" w:id="0">
    <w:p w14:paraId="606654A9" w14:textId="77777777" w:rsidR="00E3717F" w:rsidRDefault="00E3717F" w:rsidP="00E3717F">
      <w:pPr>
        <w:spacing w:after="0" w:line="240" w:lineRule="auto"/>
      </w:pPr>
      <w:r>
        <w:continuationSeparator/>
      </w:r>
    </w:p>
  </w:endnote>
  <w:endnote w:type="continuationNotice" w:id="1">
    <w:p w14:paraId="0F3CAB96" w14:textId="77777777" w:rsidR="00E3717F" w:rsidRDefault="00E37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E23D" w14:textId="77777777" w:rsidR="00E3717F" w:rsidRDefault="00E3717F" w:rsidP="00E3717F">
      <w:pPr>
        <w:spacing w:after="0" w:line="240" w:lineRule="auto"/>
      </w:pPr>
      <w:r>
        <w:separator/>
      </w:r>
    </w:p>
  </w:footnote>
  <w:footnote w:type="continuationSeparator" w:id="0">
    <w:p w14:paraId="31B0603B" w14:textId="77777777" w:rsidR="00E3717F" w:rsidRDefault="00E3717F" w:rsidP="00E3717F">
      <w:pPr>
        <w:spacing w:after="0" w:line="240" w:lineRule="auto"/>
      </w:pPr>
      <w:r>
        <w:continuationSeparator/>
      </w:r>
    </w:p>
  </w:footnote>
  <w:footnote w:type="continuationNotice" w:id="1">
    <w:p w14:paraId="05719268" w14:textId="77777777" w:rsidR="00E3717F" w:rsidRDefault="00E37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016B" w14:textId="5A915430" w:rsidR="007304C5" w:rsidRDefault="00CC2C5C">
    <w:pPr>
      <w:pStyle w:val="Header"/>
    </w:pPr>
    <w:r>
      <w:t>Team sddec20-06</w:t>
    </w:r>
  </w:p>
  <w:p w14:paraId="2AFA7180" w14:textId="2C1505E4" w:rsidR="00CC2C5C" w:rsidRDefault="00CC2C5C">
    <w:pPr>
      <w:pStyle w:val="Header"/>
    </w:pPr>
    <w:r>
      <w:t>EE 491</w:t>
    </w:r>
  </w:p>
  <w:p w14:paraId="2A363B12" w14:textId="025156DB" w:rsidR="00CC2C5C" w:rsidRDefault="00401A04">
    <w:pPr>
      <w:pStyle w:val="Header"/>
    </w:pPr>
    <w:r>
      <w:t>5 April 2020</w:t>
    </w:r>
  </w:p>
  <w:p w14:paraId="74DCD2E7" w14:textId="77777777" w:rsidR="00E3717F" w:rsidRDefault="00E3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02AE91"/>
    <w:rsid w:val="000039D9"/>
    <w:rsid w:val="000327F6"/>
    <w:rsid w:val="00037BD4"/>
    <w:rsid w:val="00044CE8"/>
    <w:rsid w:val="00055D40"/>
    <w:rsid w:val="00067357"/>
    <w:rsid w:val="00067B8E"/>
    <w:rsid w:val="00071E94"/>
    <w:rsid w:val="000A05A0"/>
    <w:rsid w:val="000A74DA"/>
    <w:rsid w:val="000F514D"/>
    <w:rsid w:val="00102194"/>
    <w:rsid w:val="00113D01"/>
    <w:rsid w:val="00157227"/>
    <w:rsid w:val="00193188"/>
    <w:rsid w:val="001A3010"/>
    <w:rsid w:val="00226D14"/>
    <w:rsid w:val="00226F7F"/>
    <w:rsid w:val="002271D0"/>
    <w:rsid w:val="00245877"/>
    <w:rsid w:val="00274128"/>
    <w:rsid w:val="00282FED"/>
    <w:rsid w:val="002A574F"/>
    <w:rsid w:val="002C0B34"/>
    <w:rsid w:val="002C5825"/>
    <w:rsid w:val="002D2E50"/>
    <w:rsid w:val="002E5F8B"/>
    <w:rsid w:val="002F196A"/>
    <w:rsid w:val="00300A1B"/>
    <w:rsid w:val="00302FBD"/>
    <w:rsid w:val="003428D8"/>
    <w:rsid w:val="00385641"/>
    <w:rsid w:val="003B012C"/>
    <w:rsid w:val="003E6057"/>
    <w:rsid w:val="00401A04"/>
    <w:rsid w:val="0041126F"/>
    <w:rsid w:val="00431C0D"/>
    <w:rsid w:val="00463893"/>
    <w:rsid w:val="00463F8A"/>
    <w:rsid w:val="00474013"/>
    <w:rsid w:val="00482F23"/>
    <w:rsid w:val="004A4280"/>
    <w:rsid w:val="004B3FC5"/>
    <w:rsid w:val="004C0C78"/>
    <w:rsid w:val="004C40F7"/>
    <w:rsid w:val="004C4944"/>
    <w:rsid w:val="004D6C8F"/>
    <w:rsid w:val="005125E7"/>
    <w:rsid w:val="005424D6"/>
    <w:rsid w:val="00547C20"/>
    <w:rsid w:val="00557ECD"/>
    <w:rsid w:val="005703DC"/>
    <w:rsid w:val="005820A4"/>
    <w:rsid w:val="00591A5B"/>
    <w:rsid w:val="005A614B"/>
    <w:rsid w:val="005A652A"/>
    <w:rsid w:val="005B1B88"/>
    <w:rsid w:val="005B7A42"/>
    <w:rsid w:val="005F4447"/>
    <w:rsid w:val="006306AB"/>
    <w:rsid w:val="006339F2"/>
    <w:rsid w:val="006361A1"/>
    <w:rsid w:val="00663A63"/>
    <w:rsid w:val="00674C4D"/>
    <w:rsid w:val="006A6896"/>
    <w:rsid w:val="007241E5"/>
    <w:rsid w:val="007304C5"/>
    <w:rsid w:val="00742F8C"/>
    <w:rsid w:val="0078027D"/>
    <w:rsid w:val="00781352"/>
    <w:rsid w:val="007C1C2C"/>
    <w:rsid w:val="007C506A"/>
    <w:rsid w:val="00862633"/>
    <w:rsid w:val="008742D0"/>
    <w:rsid w:val="008947D1"/>
    <w:rsid w:val="008A1B9A"/>
    <w:rsid w:val="008B0463"/>
    <w:rsid w:val="008B37BE"/>
    <w:rsid w:val="008E5379"/>
    <w:rsid w:val="008F07BB"/>
    <w:rsid w:val="008F30FF"/>
    <w:rsid w:val="00900A9A"/>
    <w:rsid w:val="009015A1"/>
    <w:rsid w:val="009A6019"/>
    <w:rsid w:val="009B478B"/>
    <w:rsid w:val="009D7149"/>
    <w:rsid w:val="00A2573C"/>
    <w:rsid w:val="00A449E1"/>
    <w:rsid w:val="00A72061"/>
    <w:rsid w:val="00A723E8"/>
    <w:rsid w:val="00AA3D30"/>
    <w:rsid w:val="00AD697A"/>
    <w:rsid w:val="00AE2E19"/>
    <w:rsid w:val="00AE2E31"/>
    <w:rsid w:val="00B830F5"/>
    <w:rsid w:val="00B94412"/>
    <w:rsid w:val="00BA7A12"/>
    <w:rsid w:val="00BC7A23"/>
    <w:rsid w:val="00BD45CF"/>
    <w:rsid w:val="00BE29AC"/>
    <w:rsid w:val="00C61CAB"/>
    <w:rsid w:val="00C75B1A"/>
    <w:rsid w:val="00CC2C5C"/>
    <w:rsid w:val="00D1358F"/>
    <w:rsid w:val="00D33FE8"/>
    <w:rsid w:val="00D3467C"/>
    <w:rsid w:val="00DC5229"/>
    <w:rsid w:val="00E35184"/>
    <w:rsid w:val="00E3717F"/>
    <w:rsid w:val="00E5216B"/>
    <w:rsid w:val="00E75633"/>
    <w:rsid w:val="00E81D78"/>
    <w:rsid w:val="00EA6B9C"/>
    <w:rsid w:val="00ED2EBF"/>
    <w:rsid w:val="00F20577"/>
    <w:rsid w:val="00F30DC5"/>
    <w:rsid w:val="00F46E26"/>
    <w:rsid w:val="00FA009E"/>
    <w:rsid w:val="00FB68F7"/>
    <w:rsid w:val="020BAEC4"/>
    <w:rsid w:val="05D41801"/>
    <w:rsid w:val="08CB4631"/>
    <w:rsid w:val="1B0A6B8B"/>
    <w:rsid w:val="1FBF0E19"/>
    <w:rsid w:val="2579DFAD"/>
    <w:rsid w:val="28F37E02"/>
    <w:rsid w:val="29796AB9"/>
    <w:rsid w:val="2B162DDB"/>
    <w:rsid w:val="2D84AF89"/>
    <w:rsid w:val="316F85DB"/>
    <w:rsid w:val="35B476D1"/>
    <w:rsid w:val="36F8E9C0"/>
    <w:rsid w:val="4102AE91"/>
    <w:rsid w:val="414FB0E1"/>
    <w:rsid w:val="485380F8"/>
    <w:rsid w:val="59786EE8"/>
    <w:rsid w:val="5B4BDEE6"/>
    <w:rsid w:val="5D640A0B"/>
    <w:rsid w:val="5EDD0ACC"/>
    <w:rsid w:val="6514F655"/>
    <w:rsid w:val="6569AED8"/>
    <w:rsid w:val="67D9AE76"/>
    <w:rsid w:val="6C968D2A"/>
    <w:rsid w:val="6EB01E44"/>
    <w:rsid w:val="7904CCE0"/>
    <w:rsid w:val="796FB641"/>
    <w:rsid w:val="7B11C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E91"/>
  <w15:chartTrackingRefBased/>
  <w15:docId w15:val="{FE2E9564-9A8E-4E64-AFF0-090BE811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5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5E7"/>
    <w:rPr>
      <w:b/>
      <w:bCs/>
    </w:rPr>
  </w:style>
  <w:style w:type="paragraph" w:styleId="Header">
    <w:name w:val="header"/>
    <w:basedOn w:val="Normal"/>
    <w:link w:val="HeaderChar"/>
    <w:uiPriority w:val="99"/>
    <w:unhideWhenUsed/>
    <w:rsid w:val="00E3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17F"/>
  </w:style>
  <w:style w:type="paragraph" w:styleId="Footer">
    <w:name w:val="footer"/>
    <w:basedOn w:val="Normal"/>
    <w:link w:val="FooterChar"/>
    <w:uiPriority w:val="99"/>
    <w:unhideWhenUsed/>
    <w:rsid w:val="00E3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4892">
      <w:bodyDiv w:val="1"/>
      <w:marLeft w:val="0"/>
      <w:marRight w:val="0"/>
      <w:marTop w:val="0"/>
      <w:marBottom w:val="0"/>
      <w:divBdr>
        <w:top w:val="none" w:sz="0" w:space="0" w:color="auto"/>
        <w:left w:val="none" w:sz="0" w:space="0" w:color="auto"/>
        <w:bottom w:val="none" w:sz="0" w:space="0" w:color="auto"/>
        <w:right w:val="none" w:sz="0" w:space="0" w:color="auto"/>
      </w:divBdr>
    </w:div>
    <w:div w:id="18609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6903465C2743A0B1BF6F9CEC1923" ma:contentTypeVersion="4" ma:contentTypeDescription="Create a new document." ma:contentTypeScope="" ma:versionID="c01bc75671bd8b3959bdf39af12463a0">
  <xsd:schema xmlns:xsd="http://www.w3.org/2001/XMLSchema" xmlns:xs="http://www.w3.org/2001/XMLSchema" xmlns:p="http://schemas.microsoft.com/office/2006/metadata/properties" xmlns:ns2="cfb602cb-4deb-4a71-aff1-38cd212b19a1" targetNamespace="http://schemas.microsoft.com/office/2006/metadata/properties" ma:root="true" ma:fieldsID="b1d36cb04dbbd73b6cb784c6c23976c6" ns2:_="">
    <xsd:import namespace="cfb602cb-4deb-4a71-aff1-38cd212b1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602cb-4deb-4a71-aff1-38cd212b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B5A5D-D842-4B10-87E9-24764CAD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602cb-4deb-4a71-aff1-38cd212b1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58A93-DADD-4250-8349-8CBD3EFF57C0}">
  <ds:schemaRefs>
    <ds:schemaRef ds:uri="http://schemas.microsoft.com/office/2006/documentManagement/types"/>
    <ds:schemaRef ds:uri="http://purl.org/dc/dcmitype/"/>
    <ds:schemaRef ds:uri="http://schemas.microsoft.com/office/2006/metadata/properties"/>
    <ds:schemaRef ds:uri="cfb602cb-4deb-4a71-aff1-38cd212b19a1"/>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32CADFD-D464-440A-AFDD-8659EE1DF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Jensen C</dc:creator>
  <cp:keywords/>
  <dc:description/>
  <cp:lastModifiedBy>Mayes, Jensen C</cp:lastModifiedBy>
  <cp:revision>47</cp:revision>
  <dcterms:created xsi:type="dcterms:W3CDTF">2020-04-06T01:08:00Z</dcterms:created>
  <dcterms:modified xsi:type="dcterms:W3CDTF">2020-04-06T00:38:00Z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0x010100DE816903465C2743A0B1BF6F9CEC1923</vt:lpwstr>
  </property>
</Properties>
</file>